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A5" w:rsidRDefault="00D25CB6">
      <w:pPr>
        <w:rPr>
          <w:sz w:val="40"/>
          <w:szCs w:val="40"/>
        </w:rPr>
      </w:pPr>
      <w:r>
        <w:t xml:space="preserve">                             </w:t>
      </w:r>
      <w:bookmarkStart w:id="0" w:name="_GoBack"/>
      <w:bookmarkEnd w:id="0"/>
      <w:r>
        <w:t xml:space="preserve"> </w:t>
      </w:r>
      <w:r w:rsidRPr="00D25CB6">
        <w:rPr>
          <w:sz w:val="40"/>
          <w:szCs w:val="40"/>
        </w:rPr>
        <w:t>Fournitures CP pour la rentrée 2016</w:t>
      </w:r>
    </w:p>
    <w:p w:rsidR="00D25CB6" w:rsidRDefault="00D25CB6">
      <w:pPr>
        <w:rPr>
          <w:sz w:val="40"/>
          <w:szCs w:val="40"/>
        </w:rPr>
      </w:pPr>
    </w:p>
    <w:p w:rsidR="00D25CB6" w:rsidRPr="00D25CB6" w:rsidRDefault="00D25CB6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Une trousse garnie de : </w:t>
      </w:r>
    </w:p>
    <w:p w:rsidR="00D25CB6" w:rsidRPr="00D25CB6" w:rsidRDefault="00D25CB6" w:rsidP="00D25CB6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crayons à papier HB</w:t>
      </w:r>
    </w:p>
    <w:p w:rsidR="00D25CB6" w:rsidRPr="00D25CB6" w:rsidRDefault="00D25CB6" w:rsidP="00D25CB6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gomme</w:t>
      </w:r>
    </w:p>
    <w:p w:rsidR="00D25CB6" w:rsidRPr="00D25CB6" w:rsidRDefault="00D25CB6" w:rsidP="00D25CB6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taille crayon avec réservoir</w:t>
      </w:r>
    </w:p>
    <w:p w:rsidR="00D25CB6" w:rsidRPr="00D25CB6" w:rsidRDefault="00D25CB6" w:rsidP="00D25CB6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bâtons de colle</w:t>
      </w:r>
    </w:p>
    <w:p w:rsidR="00D25CB6" w:rsidRPr="00D25CB6" w:rsidRDefault="00D25CB6" w:rsidP="00D25CB6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feutres pour ardoise effaçable</w:t>
      </w:r>
    </w:p>
    <w:p w:rsidR="00D25CB6" w:rsidRPr="00D25CB6" w:rsidRDefault="00D25CB6" w:rsidP="00D25CB6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paire de ciseaux à bouts ronds</w:t>
      </w:r>
    </w:p>
    <w:p w:rsidR="00D25CB6" w:rsidRPr="00D25CB6" w:rsidRDefault="00D25CB6" w:rsidP="00D25CB6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 xml:space="preserve">1 double décimètre </w:t>
      </w:r>
    </w:p>
    <w:p w:rsidR="00D25CB6" w:rsidRDefault="00D25CB6">
      <w:pPr>
        <w:rPr>
          <w:sz w:val="28"/>
          <w:szCs w:val="28"/>
        </w:rPr>
      </w:pPr>
    </w:p>
    <w:p w:rsidR="00D25CB6" w:rsidRPr="00D25CB6" w:rsidRDefault="00D25CB6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Une trousse garnie de : </w:t>
      </w:r>
    </w:p>
    <w:p w:rsidR="00D25CB6" w:rsidRPr="00D25CB6" w:rsidRDefault="00D25CB6" w:rsidP="00044773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crayons de couleurs</w:t>
      </w:r>
    </w:p>
    <w:p w:rsidR="00D25CB6" w:rsidRPr="00D25CB6" w:rsidRDefault="00D25CB6" w:rsidP="00044773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feutres</w:t>
      </w:r>
    </w:p>
    <w:p w:rsidR="00D25CB6" w:rsidRDefault="00D25CB6">
      <w:pPr>
        <w:rPr>
          <w:sz w:val="28"/>
          <w:szCs w:val="28"/>
        </w:rPr>
      </w:pPr>
    </w:p>
    <w:p w:rsidR="00D25CB6" w:rsidRPr="00D25CB6" w:rsidRDefault="00D25CB6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Autre matériel : </w:t>
      </w:r>
    </w:p>
    <w:p w:rsidR="00D25CB6" w:rsidRPr="00D25CB6" w:rsidRDefault="00D25CB6" w:rsidP="00044773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ardoise effaçable avec un chiffon</w:t>
      </w:r>
    </w:p>
    <w:p w:rsidR="00D25CB6" w:rsidRPr="00D25CB6" w:rsidRDefault="00D25CB6" w:rsidP="00044773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chemise à rabats</w:t>
      </w:r>
    </w:p>
    <w:p w:rsidR="00D25CB6" w:rsidRPr="00D25CB6" w:rsidRDefault="00D25CB6" w:rsidP="00044773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paire de chaussons de gymnastique marquée au nom de l’enfant et rangée dans un sac</w:t>
      </w:r>
    </w:p>
    <w:p w:rsidR="00D25CB6" w:rsidRPr="00D25CB6" w:rsidRDefault="00D25CB6" w:rsidP="00044773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boite de peinture en gouache (couleurs primaires), un pinceau (n° 12 ou 14)</w:t>
      </w:r>
    </w:p>
    <w:p w:rsidR="00D25CB6" w:rsidRPr="00D25CB6" w:rsidRDefault="00D25CB6" w:rsidP="00044773">
      <w:pPr>
        <w:spacing w:after="0"/>
        <w:rPr>
          <w:sz w:val="24"/>
          <w:szCs w:val="24"/>
        </w:rPr>
      </w:pPr>
      <w:proofErr w:type="gramStart"/>
      <w:r w:rsidRPr="00D25CB6">
        <w:rPr>
          <w:sz w:val="24"/>
          <w:szCs w:val="24"/>
        </w:rPr>
        <w:t>et</w:t>
      </w:r>
      <w:proofErr w:type="gramEnd"/>
      <w:r w:rsidRPr="00D25CB6">
        <w:rPr>
          <w:sz w:val="24"/>
          <w:szCs w:val="24"/>
        </w:rPr>
        <w:t xml:space="preserve"> un chiffon, rangés dans un sac</w:t>
      </w:r>
    </w:p>
    <w:p w:rsidR="00D25CB6" w:rsidRPr="00D25CB6" w:rsidRDefault="00D25CB6" w:rsidP="00044773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grands cahiers 24 X 32 (96 pages), 1 bleu et 1 vert</w:t>
      </w:r>
    </w:p>
    <w:p w:rsidR="00D25CB6" w:rsidRPr="00D25CB6" w:rsidRDefault="00D25CB6" w:rsidP="00044773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 xml:space="preserve">1 lutin d’environ 60 vues </w:t>
      </w:r>
    </w:p>
    <w:p w:rsidR="00D25CB6" w:rsidRDefault="00D25CB6" w:rsidP="00044773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écouteurs compatibles IPad, rangés dans un sac</w:t>
      </w:r>
    </w:p>
    <w:p w:rsidR="00D25CB6" w:rsidRDefault="00D25CB6" w:rsidP="00D25CB6">
      <w:pPr>
        <w:spacing w:after="120"/>
        <w:rPr>
          <w:sz w:val="24"/>
          <w:szCs w:val="24"/>
        </w:rPr>
      </w:pPr>
    </w:p>
    <w:p w:rsidR="00D25CB6" w:rsidRDefault="00D25CB6" w:rsidP="00D25CB6">
      <w:pPr>
        <w:spacing w:after="120"/>
        <w:rPr>
          <w:sz w:val="24"/>
          <w:szCs w:val="24"/>
        </w:rPr>
      </w:pPr>
    </w:p>
    <w:p w:rsidR="00D25CB6" w:rsidRPr="00044773" w:rsidRDefault="00D25CB6" w:rsidP="00D25CB6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Tout le matériel doit être marqué au nom de l’enfant</w:t>
      </w:r>
    </w:p>
    <w:p w:rsidR="00D25CB6" w:rsidRDefault="00D25CB6" w:rsidP="00D25CB6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Les trousses seront à vérifier et à compléter toutes les semaines. Prévoir des réserves.</w:t>
      </w:r>
    </w:p>
    <w:p w:rsidR="00044773" w:rsidRDefault="00044773" w:rsidP="00D25CB6">
      <w:pPr>
        <w:spacing w:after="120"/>
        <w:rPr>
          <w:b/>
          <w:sz w:val="24"/>
          <w:szCs w:val="24"/>
        </w:rPr>
      </w:pPr>
    </w:p>
    <w:p w:rsidR="00044773" w:rsidRPr="00044773" w:rsidRDefault="00044773" w:rsidP="00D25CB6">
      <w:pPr>
        <w:spacing w:after="120"/>
        <w:rPr>
          <w:b/>
          <w:sz w:val="24"/>
          <w:szCs w:val="24"/>
        </w:rPr>
      </w:pPr>
    </w:p>
    <w:p w:rsidR="00D25CB6" w:rsidRPr="00044773" w:rsidRDefault="00D25CB6" w:rsidP="00D25CB6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Merci de votre collaboration.</w:t>
      </w:r>
    </w:p>
    <w:p w:rsidR="00D25CB6" w:rsidRDefault="00D25CB6" w:rsidP="00D25CB6">
      <w:pPr>
        <w:spacing w:after="120"/>
        <w:rPr>
          <w:sz w:val="28"/>
          <w:szCs w:val="28"/>
        </w:rPr>
      </w:pPr>
    </w:p>
    <w:p w:rsidR="00D25CB6" w:rsidRDefault="00D25CB6">
      <w:pPr>
        <w:rPr>
          <w:sz w:val="28"/>
          <w:szCs w:val="28"/>
        </w:rPr>
      </w:pPr>
    </w:p>
    <w:p w:rsidR="00D25CB6" w:rsidRDefault="00D25CB6">
      <w:pPr>
        <w:rPr>
          <w:sz w:val="28"/>
          <w:szCs w:val="28"/>
        </w:rPr>
      </w:pPr>
    </w:p>
    <w:p w:rsidR="00D25CB6" w:rsidRDefault="00D25CB6">
      <w:pPr>
        <w:rPr>
          <w:sz w:val="28"/>
          <w:szCs w:val="28"/>
        </w:rPr>
      </w:pPr>
    </w:p>
    <w:p w:rsidR="00D25CB6" w:rsidRDefault="00D25CB6">
      <w:pPr>
        <w:rPr>
          <w:sz w:val="28"/>
          <w:szCs w:val="28"/>
        </w:rPr>
      </w:pPr>
    </w:p>
    <w:p w:rsidR="00D25CB6" w:rsidRDefault="00D25CB6">
      <w:pPr>
        <w:rPr>
          <w:sz w:val="28"/>
          <w:szCs w:val="28"/>
        </w:rPr>
      </w:pPr>
    </w:p>
    <w:p w:rsidR="00D25CB6" w:rsidRPr="00D25CB6" w:rsidRDefault="00D25CB6">
      <w:pPr>
        <w:rPr>
          <w:sz w:val="28"/>
          <w:szCs w:val="28"/>
        </w:rPr>
      </w:pPr>
    </w:p>
    <w:sectPr w:rsidR="00D25CB6" w:rsidRPr="00D2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B6"/>
    <w:rsid w:val="00044773"/>
    <w:rsid w:val="002511A5"/>
    <w:rsid w:val="00D2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90388-10A7-444D-9DEF-25882AB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2016-06-28T11:19:00Z</dcterms:created>
  <dcterms:modified xsi:type="dcterms:W3CDTF">2016-06-28T11:30:00Z</dcterms:modified>
</cp:coreProperties>
</file>